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8E" w:rsidRDefault="00F15C1E">
      <w:pPr>
        <w:rPr>
          <w:b/>
          <w:u w:val="single"/>
        </w:rPr>
      </w:pPr>
      <w:r w:rsidRPr="00F15C1E">
        <w:rPr>
          <w:b/>
          <w:u w:val="single"/>
        </w:rPr>
        <w:t>ABC CYCLO 2019</w:t>
      </w:r>
      <w:bookmarkStart w:id="0" w:name="_GoBack"/>
      <w:bookmarkEnd w:id="0"/>
    </w:p>
    <w:p w:rsidR="00F15C1E" w:rsidRDefault="00F15C1E">
      <w:r>
        <w:t>Journal de Janvier 2019</w:t>
      </w:r>
    </w:p>
    <w:p w:rsidR="00F15C1E" w:rsidRDefault="00F15C1E">
      <w:r>
        <w:t xml:space="preserve"> Bien que la date soit dépassée, permettez-nous de vous adresser tous nos vœux pour cette nouvelle année.</w:t>
      </w:r>
    </w:p>
    <w:p w:rsidR="00F15C1E" w:rsidRDefault="00F15C1E">
      <w:r>
        <w:t xml:space="preserve">Notre association a pour </w:t>
      </w:r>
      <w:r w:rsidRPr="00517239">
        <w:rPr>
          <w:b/>
          <w:sz w:val="20"/>
        </w:rPr>
        <w:t>vocation</w:t>
      </w:r>
      <w:r>
        <w:t xml:space="preserve"> le « cyclotourisme » (pratique de la randonnée à vélo permettant de découvrir ou redécouvrir une région, des paysages, des monuments, d’aller à la rencontre de métiers, d’activités, et des habitants de toutes les contrées visitées…)</w:t>
      </w:r>
    </w:p>
    <w:p w:rsidR="00F15C1E" w:rsidRDefault="00F15C1E">
      <w:r>
        <w:t xml:space="preserve">Bien </w:t>
      </w:r>
      <w:r w:rsidR="00517239">
        <w:t>sûr,</w:t>
      </w:r>
      <w:r>
        <w:t xml:space="preserve"> tout </w:t>
      </w:r>
      <w:r w:rsidR="00517239">
        <w:t>ceci,</w:t>
      </w:r>
      <w:r>
        <w:t xml:space="preserve"> est réalisé à allure </w:t>
      </w:r>
      <w:r w:rsidR="00517239">
        <w:t>modérée,</w:t>
      </w:r>
      <w:r>
        <w:t xml:space="preserve"> sans classement ni esprit de compétition</w:t>
      </w:r>
      <w:r w:rsidR="00517239">
        <w:t>.</w:t>
      </w:r>
      <w:r>
        <w:t xml:space="preserve"> </w:t>
      </w:r>
      <w:r w:rsidR="00517239">
        <w:t>(</w:t>
      </w:r>
      <w:r w:rsidR="00EA1F81">
        <w:t>La</w:t>
      </w:r>
      <w:r w:rsidR="00517239">
        <w:t xml:space="preserve"> seule obligation étant la bonne </w:t>
      </w:r>
      <w:r w:rsidR="008C5CC4">
        <w:t>humeur, le</w:t>
      </w:r>
      <w:r w:rsidR="00517239">
        <w:t xml:space="preserve"> respect des participants</w:t>
      </w:r>
      <w:r w:rsidR="00C05A78">
        <w:t xml:space="preserve"> et du code de la route</w:t>
      </w:r>
      <w:r w:rsidR="00517239">
        <w:t xml:space="preserve">) </w:t>
      </w:r>
    </w:p>
    <w:p w:rsidR="00517239" w:rsidRDefault="00517239">
      <w:r>
        <w:t xml:space="preserve">Notre </w:t>
      </w:r>
      <w:r w:rsidRPr="00517239">
        <w:rPr>
          <w:b/>
          <w:sz w:val="20"/>
        </w:rPr>
        <w:t>particularité</w:t>
      </w:r>
      <w:r>
        <w:t> : avoir un quasi équilibre entre les adhérents et les adhérentes sur le papier, avec un gros avantage de féminines lors des sorties ….</w:t>
      </w:r>
    </w:p>
    <w:p w:rsidR="00517239" w:rsidRDefault="00517239">
      <w:r>
        <w:t>Ces sorties sont réalisées en semaine et le dimanche, et nous portons fièrement sur le département, la région, en France et même à l’étranger, les couleurs de la commune de BARRET.</w:t>
      </w:r>
    </w:p>
    <w:p w:rsidR="00517239" w:rsidRDefault="00517239">
      <w:r>
        <w:t>Notre calendrier est déjà établi pour une partie de l’année avec de nombreuses sorties sur les deux départements.</w:t>
      </w:r>
    </w:p>
    <w:p w:rsidR="00A0365D" w:rsidRDefault="00517239">
      <w:r>
        <w:t>A noter plusieurs évènements « phare »</w:t>
      </w:r>
      <w:r w:rsidR="00A0365D">
        <w:t>pour les mois à venir, notamment :</w:t>
      </w:r>
    </w:p>
    <w:p w:rsidR="00A0365D" w:rsidRPr="00DA773C" w:rsidRDefault="00A0365D" w:rsidP="00DA773C">
      <w:pPr>
        <w:pStyle w:val="Paragraphedeliste"/>
        <w:numPr>
          <w:ilvl w:val="0"/>
          <w:numId w:val="2"/>
        </w:numPr>
        <w:rPr>
          <w:b/>
          <w:sz w:val="20"/>
        </w:rPr>
      </w:pPr>
      <w:r w:rsidRPr="00DA773C">
        <w:rPr>
          <w:b/>
          <w:sz w:val="20"/>
        </w:rPr>
        <w:t xml:space="preserve">20, 21,22 AVRIL 2019 Pâques en Périgord à BERGERAC </w:t>
      </w:r>
    </w:p>
    <w:p w:rsidR="00DA773C" w:rsidRPr="00DA773C" w:rsidRDefault="00DA773C" w:rsidP="00DA773C">
      <w:pPr>
        <w:rPr>
          <w:b/>
          <w:sz w:val="20"/>
        </w:rPr>
      </w:pPr>
    </w:p>
    <w:p w:rsidR="00517239" w:rsidRPr="00A0365D" w:rsidRDefault="00A0365D" w:rsidP="00A0365D">
      <w:pPr>
        <w:pStyle w:val="Paragraphedeliste"/>
        <w:numPr>
          <w:ilvl w:val="0"/>
          <w:numId w:val="1"/>
        </w:numPr>
        <w:rPr>
          <w:szCs w:val="18"/>
        </w:rPr>
      </w:pPr>
      <w:r w:rsidRPr="00A0365D">
        <w:rPr>
          <w:b/>
          <w:sz w:val="20"/>
        </w:rPr>
        <w:t xml:space="preserve">Dimanche 23 JUIN 2019 notre randonnée </w:t>
      </w:r>
      <w:r w:rsidRPr="00A0365D">
        <w:rPr>
          <w:b/>
          <w:sz w:val="20"/>
          <w:u w:val="single"/>
        </w:rPr>
        <w:t>LA BARRETOISE</w:t>
      </w:r>
      <w:r w:rsidRPr="00A0365D">
        <w:rPr>
          <w:b/>
          <w:sz w:val="20"/>
        </w:rPr>
        <w:t xml:space="preserve"> </w:t>
      </w:r>
      <w:r w:rsidRPr="00A0365D">
        <w:rPr>
          <w:szCs w:val="18"/>
        </w:rPr>
        <w:t>inscrite au calendrier national FFCT</w:t>
      </w:r>
      <w:r w:rsidR="00517239" w:rsidRPr="00A0365D">
        <w:rPr>
          <w:szCs w:val="18"/>
        </w:rPr>
        <w:t xml:space="preserve">  </w:t>
      </w:r>
    </w:p>
    <w:p w:rsidR="00A0365D" w:rsidRDefault="00A0365D">
      <w:r>
        <w:t xml:space="preserve"> 3 circuits en étoile sont prévus (50, 75,100 kms),</w:t>
      </w:r>
      <w:r w:rsidR="00F15C1E">
        <w:t xml:space="preserve"> </w:t>
      </w:r>
      <w:r>
        <w:t xml:space="preserve">avec un point de ravitaillement à la salle des Fêtes </w:t>
      </w:r>
    </w:p>
    <w:p w:rsidR="00A0365D" w:rsidRDefault="00A0365D">
      <w:r>
        <w:t>Axés sur la découverte du territoire et du patrimoine, ils utiliseront les routes du territoire des 4B.</w:t>
      </w:r>
    </w:p>
    <w:p w:rsidR="00DA773C" w:rsidRPr="00DA773C" w:rsidRDefault="00DA773C" w:rsidP="00DA773C">
      <w:pPr>
        <w:pStyle w:val="Paragraphedeliste"/>
        <w:numPr>
          <w:ilvl w:val="0"/>
          <w:numId w:val="1"/>
        </w:numPr>
        <w:rPr>
          <w:b/>
          <w:sz w:val="20"/>
        </w:rPr>
      </w:pPr>
      <w:r w:rsidRPr="00DA773C">
        <w:rPr>
          <w:b/>
          <w:sz w:val="20"/>
        </w:rPr>
        <w:t xml:space="preserve">Semaine Européenne à Belmonte au Portugal du 30 Juin au 6 Juillet  </w:t>
      </w:r>
    </w:p>
    <w:p w:rsidR="00F15C1E" w:rsidRDefault="00F15C1E"/>
    <w:p w:rsidR="00DA773C" w:rsidRDefault="00DA773C">
      <w:r>
        <w:t>Ces rassemblements cyclotouristes ont capacité à mobiliser de 150 participants pour une randonnée telle que LA BARRETOISE jusqu’à 2000 pour une semaine Européenne …</w:t>
      </w:r>
    </w:p>
    <w:p w:rsidR="00DA773C" w:rsidRDefault="00DA773C">
      <w:r>
        <w:t>Bien évidemment, l’évènement majeur pour notre discipline sera constitué par la :</w:t>
      </w:r>
    </w:p>
    <w:p w:rsidR="00DA773C" w:rsidRPr="00421216" w:rsidRDefault="00DA773C">
      <w:pPr>
        <w:rPr>
          <w:b/>
          <w:sz w:val="20"/>
          <w:u w:val="single"/>
        </w:rPr>
      </w:pPr>
      <w:r w:rsidRPr="00421216">
        <w:rPr>
          <w:b/>
          <w:sz w:val="20"/>
          <w:u w:val="single"/>
        </w:rPr>
        <w:t xml:space="preserve">81° SEMAINE FEDERALE INTERNATIONALE CYCLOTOURISTE </w:t>
      </w:r>
    </w:p>
    <w:p w:rsidR="00DA773C" w:rsidRPr="00421216" w:rsidRDefault="00421216">
      <w:pPr>
        <w:rPr>
          <w:b/>
          <w:sz w:val="20"/>
        </w:rPr>
      </w:pPr>
      <w:r>
        <w:rPr>
          <w:b/>
          <w:sz w:val="20"/>
        </w:rPr>
        <w:t xml:space="preserve">                </w:t>
      </w:r>
      <w:r w:rsidR="00DA773C" w:rsidRPr="00421216">
        <w:rPr>
          <w:b/>
          <w:sz w:val="20"/>
        </w:rPr>
        <w:t xml:space="preserve">A COGNAC DU 3 au 10 AÔUT 2019  </w:t>
      </w:r>
    </w:p>
    <w:p w:rsidR="00DA773C" w:rsidRDefault="00DA773C">
      <w:r>
        <w:t xml:space="preserve">   </w:t>
      </w:r>
      <w:r w:rsidR="00421216">
        <w:t xml:space="preserve">Nous attendons de 12 à 15000 cyclotouristes et leur famille, et le </w:t>
      </w:r>
      <w:r w:rsidR="00421216" w:rsidRPr="00421216">
        <w:rPr>
          <w:b/>
        </w:rPr>
        <w:t>LUNDI 5 AÔUT</w:t>
      </w:r>
      <w:r w:rsidR="00421216">
        <w:t xml:space="preserve">, la commune de </w:t>
      </w:r>
      <w:r w:rsidR="00421216" w:rsidRPr="00421216">
        <w:rPr>
          <w:b/>
        </w:rPr>
        <w:t>BARRET</w:t>
      </w:r>
      <w:r w:rsidR="00421216">
        <w:t xml:space="preserve"> aura le privilège d’assister au passage et peut être à l’arrêt des cyclos en mal de boisson.</w:t>
      </w:r>
    </w:p>
    <w:p w:rsidR="00421216" w:rsidRDefault="00421216">
      <w:r>
        <w:t>Deux points d’accueil et de ravitaillement sont prévus : LIGNIERES SONNEVILLE ET BARBEZIEUX.</w:t>
      </w:r>
    </w:p>
    <w:p w:rsidR="00421216" w:rsidRDefault="00421216">
      <w:r>
        <w:lastRenderedPageBreak/>
        <w:t xml:space="preserve">Le gigantisme d’un tel rassemblement, implique la mobilisation importante de bénévoles (~2000 environ) et d’hébergements pour recevoir des cyclos dans un rayon de 30 kms. </w:t>
      </w:r>
    </w:p>
    <w:p w:rsidR="00421216" w:rsidRDefault="00421216">
      <w:r>
        <w:t>Nous vous invitons donc à :</w:t>
      </w:r>
    </w:p>
    <w:p w:rsidR="00421216" w:rsidRDefault="00051DB3" w:rsidP="00DE362A">
      <w:pPr>
        <w:pStyle w:val="Paragraphedeliste"/>
        <w:numPr>
          <w:ilvl w:val="0"/>
          <w:numId w:val="1"/>
        </w:numPr>
      </w:pPr>
      <w:r>
        <w:t xml:space="preserve">Nous apporter votre aide pour </w:t>
      </w:r>
      <w:r w:rsidR="00421216">
        <w:t xml:space="preserve"> cette </w:t>
      </w:r>
      <w:r w:rsidR="00DE362A">
        <w:t>rencontre,</w:t>
      </w:r>
      <w:r w:rsidR="00421216">
        <w:t xml:space="preserve"> quel que soit </w:t>
      </w:r>
      <w:r w:rsidR="00DE362A">
        <w:t xml:space="preserve">le temps dont vous disposez et à faire connaitre vos possibilités d’hébergement  (chambres, studios, accueil de caravane ou camping-car…)  </w:t>
      </w:r>
    </w:p>
    <w:p w:rsidR="00DE362A" w:rsidRDefault="00DE362A" w:rsidP="00DE362A">
      <w:pPr>
        <w:pStyle w:val="Paragraphedeliste"/>
        <w:numPr>
          <w:ilvl w:val="0"/>
          <w:numId w:val="1"/>
        </w:numPr>
      </w:pPr>
      <w:r>
        <w:t>Assister au passage</w:t>
      </w:r>
      <w:r w:rsidR="008C5CC4">
        <w:t>,</w:t>
      </w:r>
      <w:r>
        <w:t xml:space="preserve"> sur plusieurs </w:t>
      </w:r>
      <w:r w:rsidR="008C5CC4">
        <w:t>heures, de</w:t>
      </w:r>
      <w:r>
        <w:t xml:space="preserve"> cyclotouristes issus de 25 nationalités différentes (la Chine est participante !!!)</w:t>
      </w:r>
    </w:p>
    <w:p w:rsidR="00421216" w:rsidRDefault="00DE362A">
      <w:r>
        <w:t>P</w:t>
      </w:r>
      <w:r w:rsidR="008F1EB5">
        <w:t>o</w:t>
      </w:r>
      <w:r>
        <w:t>ur vous donner un avant-gout de cette manifestation, nous vous joignons un lien qui va vous permettre de visionner gratuitement un film de la Semaine 2017 à Mortagne au Perche dans l’Orne (C’est un peu long mais ça mérite le coup d’œil …)</w:t>
      </w:r>
      <w:r w:rsidR="00051DB3">
        <w:t xml:space="preserve">  </w:t>
      </w:r>
      <w:r w:rsidR="00051DB3" w:rsidRPr="00051DB3">
        <w:t>https://drive.google.com/file/d/1qoVXIfcBRj_ML63G1oXRXaXduOTj1rFR/view</w:t>
      </w:r>
    </w:p>
    <w:p w:rsidR="00DE362A" w:rsidRDefault="008C5CC4">
      <w:r>
        <w:t>Nous vous engageons à nous rejoindre et ….</w:t>
      </w:r>
    </w:p>
    <w:p w:rsidR="00DE362A" w:rsidRPr="00F15C1E" w:rsidRDefault="00DE362A">
      <w:r>
        <w:t xml:space="preserve">A bientôt sur les routes </w:t>
      </w:r>
    </w:p>
    <w:sectPr w:rsidR="00DE362A" w:rsidRPr="00F15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85CBF"/>
    <w:multiLevelType w:val="hybridMultilevel"/>
    <w:tmpl w:val="892E5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C1AEB"/>
    <w:multiLevelType w:val="hybridMultilevel"/>
    <w:tmpl w:val="ACFE0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1E"/>
    <w:rsid w:val="00051DB3"/>
    <w:rsid w:val="001000B5"/>
    <w:rsid w:val="00180D74"/>
    <w:rsid w:val="00392FB8"/>
    <w:rsid w:val="003A34D3"/>
    <w:rsid w:val="00421216"/>
    <w:rsid w:val="004C5283"/>
    <w:rsid w:val="00517239"/>
    <w:rsid w:val="00842320"/>
    <w:rsid w:val="0085348E"/>
    <w:rsid w:val="008B7059"/>
    <w:rsid w:val="008C5CC4"/>
    <w:rsid w:val="008F1EB5"/>
    <w:rsid w:val="00A0365D"/>
    <w:rsid w:val="00C05A78"/>
    <w:rsid w:val="00C76D56"/>
    <w:rsid w:val="00DA773C"/>
    <w:rsid w:val="00DE362A"/>
    <w:rsid w:val="00EA1F81"/>
    <w:rsid w:val="00F1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ajorBidi"/>
        <w:sz w:val="1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56"/>
  </w:style>
  <w:style w:type="paragraph" w:styleId="Titre1">
    <w:name w:val="heading 1"/>
    <w:basedOn w:val="Normal"/>
    <w:next w:val="Normal"/>
    <w:link w:val="Titre1Car"/>
    <w:uiPriority w:val="9"/>
    <w:qFormat/>
    <w:rsid w:val="00C76D56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000B5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000B5"/>
    <w:pPr>
      <w:spacing w:after="0" w:line="240" w:lineRule="auto"/>
    </w:pPr>
    <w:rPr>
      <w:rFonts w:eastAsiaTheme="majorEastAsia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C76D56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76D5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76D56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qFormat/>
    <w:rsid w:val="00C76D5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ajorBidi"/>
        <w:sz w:val="1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56"/>
  </w:style>
  <w:style w:type="paragraph" w:styleId="Titre1">
    <w:name w:val="heading 1"/>
    <w:basedOn w:val="Normal"/>
    <w:next w:val="Normal"/>
    <w:link w:val="Titre1Car"/>
    <w:uiPriority w:val="9"/>
    <w:qFormat/>
    <w:rsid w:val="00C76D56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000B5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1000B5"/>
    <w:pPr>
      <w:spacing w:after="0" w:line="240" w:lineRule="auto"/>
    </w:pPr>
    <w:rPr>
      <w:rFonts w:eastAsiaTheme="majorEastAsia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C76D56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76D5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76D56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qFormat/>
    <w:rsid w:val="00C76D5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A38F-3382-4E28-947D-F3BC6E06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9</cp:revision>
  <cp:lastPrinted>2019-01-20T16:43:00Z</cp:lastPrinted>
  <dcterms:created xsi:type="dcterms:W3CDTF">2019-01-17T16:13:00Z</dcterms:created>
  <dcterms:modified xsi:type="dcterms:W3CDTF">2019-01-20T16:44:00Z</dcterms:modified>
</cp:coreProperties>
</file>